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5F" w:rsidRDefault="004D5AAF" w:rsidP="00BC559A">
      <w:pPr>
        <w:pStyle w:val="a3"/>
        <w:shd w:val="clear" w:color="auto" w:fill="FFFFFF"/>
        <w:spacing w:before="375" w:beforeAutospacing="0" w:after="375" w:afterAutospacing="0" w:line="360" w:lineRule="atLeast"/>
        <w:rPr>
          <w:rFonts w:ascii="Arial" w:hAnsi="Arial" w:cs="Arial"/>
          <w:color w:val="000000" w:themeColor="text1"/>
        </w:rPr>
      </w:pPr>
      <w:r w:rsidRPr="0044579A">
        <w:rPr>
          <w:rFonts w:ascii="Arial" w:hAnsi="Arial" w:cs="Arial"/>
          <w:b/>
          <w:color w:val="000000" w:themeColor="text1"/>
        </w:rPr>
        <w:t>АО «Банк ДОМ.РФ»</w:t>
      </w:r>
    </w:p>
    <w:p w:rsidR="00121B5F" w:rsidRPr="00DC3CAD" w:rsidRDefault="00121B5F" w:rsidP="00DC3CAD">
      <w:pPr>
        <w:pStyle w:val="a3"/>
        <w:shd w:val="clear" w:color="auto" w:fill="FFFFFF"/>
        <w:spacing w:before="375" w:beforeAutospacing="0" w:after="375" w:afterAutospacing="0" w:line="360" w:lineRule="atLeast"/>
        <w:jc w:val="both"/>
        <w:rPr>
          <w:rFonts w:ascii="Arial" w:hAnsi="Arial" w:cs="Arial"/>
          <w:b/>
          <w:color w:val="000000" w:themeColor="text1"/>
          <w:spacing w:val="-3"/>
          <w:shd w:val="clear" w:color="auto" w:fill="FFFFFF"/>
        </w:rPr>
      </w:pPr>
      <w:r w:rsidRPr="00DC3CAD">
        <w:rPr>
          <w:rFonts w:ascii="Arial" w:hAnsi="Arial" w:cs="Arial"/>
          <w:b/>
          <w:color w:val="000000" w:themeColor="text1"/>
          <w:spacing w:val="-3"/>
          <w:shd w:val="clear" w:color="auto" w:fill="FFFFFF"/>
        </w:rPr>
        <w:t>Ипотечное кредитование — одно из ключевых направлений</w:t>
      </w:r>
    </w:p>
    <w:p w:rsidR="00121B5F" w:rsidRPr="00DC3CAD" w:rsidRDefault="006F34E5" w:rsidP="00DC3CAD">
      <w:pPr>
        <w:pStyle w:val="a3"/>
        <w:shd w:val="clear" w:color="auto" w:fill="FFFFFF"/>
        <w:spacing w:before="375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-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>АО «</w:t>
      </w:r>
      <w:r w:rsidR="0010797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Банк ДОМ</w:t>
      </w:r>
      <w:proofErr w:type="gramStart"/>
      <w:r w:rsidR="0010797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.Р</w:t>
      </w:r>
      <w:proofErr w:type="gramEnd"/>
      <w:r w:rsidR="0010797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Ф</w:t>
      </w:r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>»</w:t>
      </w:r>
      <w:r w:rsidR="0010797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входит в </w:t>
      </w:r>
      <w:r w:rsidR="0010797D" w:rsidRPr="00B578B1">
        <w:rPr>
          <w:rFonts w:ascii="Arial" w:hAnsi="Arial" w:cs="Arial"/>
          <w:color w:val="000000" w:themeColor="text1"/>
          <w:spacing w:val="-3"/>
          <w:shd w:val="clear" w:color="auto" w:fill="FFFFFF"/>
        </w:rPr>
        <w:t>ТОП-3 российских банков</w:t>
      </w:r>
      <w:r w:rsidR="0010797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 по </w:t>
      </w:r>
      <w:r w:rsidR="009603B0" w:rsidRPr="009603B0">
        <w:rPr>
          <w:rFonts w:ascii="Arial" w:hAnsi="Arial" w:cs="Arial"/>
          <w:color w:val="000000" w:themeColor="text1"/>
          <w:spacing w:val="-3"/>
          <w:shd w:val="clear" w:color="auto" w:fill="FFFFFF"/>
        </w:rPr>
        <w:t>итогам выдачи</w:t>
      </w:r>
      <w:r w:rsidR="009603B0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ипотечных</w:t>
      </w:r>
      <w:r w:rsidR="009603B0" w:rsidRPr="009603B0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кредитов </w:t>
      </w:r>
      <w:r w:rsidR="009603B0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по </w:t>
      </w:r>
      <w:r w:rsidR="009603B0" w:rsidRPr="009603B0">
        <w:rPr>
          <w:rFonts w:ascii="Arial" w:hAnsi="Arial" w:cs="Arial"/>
          <w:color w:val="000000" w:themeColor="text1"/>
          <w:spacing w:val="-3"/>
          <w:shd w:val="clear" w:color="auto" w:fill="FFFFFF"/>
        </w:rPr>
        <w:t>гос. программ за 2020 год</w:t>
      </w:r>
      <w:bookmarkStart w:id="0" w:name="_GoBack"/>
      <w:bookmarkEnd w:id="0"/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DC3CA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по данным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commentRangeStart w:id="1"/>
      <w:r w:rsidR="00C33F75">
        <w:rPr>
          <w:rFonts w:ascii="Arial" w:hAnsi="Arial" w:cs="Arial"/>
          <w:color w:val="000000" w:themeColor="text1"/>
          <w:spacing w:val="-3"/>
          <w:shd w:val="clear" w:color="auto" w:fill="FFFFFF"/>
        </w:rPr>
        <w:fldChar w:fldCharType="begin"/>
      </w:r>
      <w:r w:rsid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instrText xml:space="preserve"> HYPERLINK "https://xn--d1aqf.xn--p1ai/upload/iblock/703/7039f74b25bb67f0ef3fb305e00a1760.pdf" </w:instrText>
      </w:r>
      <w:r w:rsidR="00C33F75">
        <w:rPr>
          <w:rFonts w:ascii="Arial" w:hAnsi="Arial" w:cs="Arial"/>
          <w:color w:val="000000" w:themeColor="text1"/>
          <w:spacing w:val="-3"/>
          <w:shd w:val="clear" w:color="auto" w:fill="FFFFFF"/>
        </w:rPr>
        <w:fldChar w:fldCharType="separate"/>
      </w:r>
      <w:r w:rsidR="000A331E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>а</w:t>
      </w:r>
      <w:r w:rsidR="00DC3CAD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 xml:space="preserve">налитического </w:t>
      </w:r>
      <w:proofErr w:type="spellStart"/>
      <w:r w:rsidR="004D1B4B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>обзора</w:t>
      </w:r>
      <w:r w:rsidR="000A331E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>АО</w:t>
      </w:r>
      <w:proofErr w:type="spellEnd"/>
      <w:r w:rsidR="000A331E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 xml:space="preserve"> «</w:t>
      </w:r>
      <w:r w:rsidR="00DC3CAD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>ДОМ.РФ</w:t>
      </w:r>
      <w:r w:rsidR="000A331E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>»</w:t>
      </w:r>
      <w:r w:rsidR="00D81E8F" w:rsidRPr="004A292F">
        <w:rPr>
          <w:rStyle w:val="a5"/>
          <w:rFonts w:ascii="Arial" w:hAnsi="Arial" w:cs="Arial"/>
          <w:color w:val="2E74B5" w:themeColor="accent1" w:themeShade="BF"/>
          <w:spacing w:val="-3"/>
        </w:rPr>
        <w:t xml:space="preserve"> (подробная информация на сайте)</w:t>
      </w:r>
      <w:r w:rsidR="00C33F75">
        <w:rPr>
          <w:rFonts w:ascii="Arial" w:hAnsi="Arial" w:cs="Arial"/>
          <w:color w:val="000000" w:themeColor="text1"/>
          <w:spacing w:val="-3"/>
          <w:shd w:val="clear" w:color="auto" w:fill="FFFFFF"/>
        </w:rPr>
        <w:fldChar w:fldCharType="end"/>
      </w:r>
      <w:commentRangeEnd w:id="1"/>
      <w:r w:rsidR="004A292F">
        <w:rPr>
          <w:rStyle w:val="a7"/>
          <w:rFonts w:asciiTheme="minorHAnsi" w:eastAsiaTheme="minorHAnsi" w:hAnsiTheme="minorHAnsi" w:cstheme="minorBidi"/>
          <w:lang w:eastAsia="en-US"/>
        </w:rPr>
        <w:commentReference w:id="1"/>
      </w:r>
      <w:r w:rsidR="000A331E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на 01.01.2021</w:t>
      </w:r>
      <w:r w:rsidR="0010797D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.</w:t>
      </w:r>
    </w:p>
    <w:p w:rsidR="00121B5F" w:rsidRPr="00DC3CAD" w:rsidRDefault="00B578B1" w:rsidP="00DC3CAD">
      <w:pPr>
        <w:pStyle w:val="a3"/>
        <w:shd w:val="clear" w:color="auto" w:fill="FFFFFF"/>
        <w:spacing w:before="375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-3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АО</w:t>
      </w:r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«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Банк</w:t>
      </w:r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ДОМ</w:t>
      </w:r>
      <w:proofErr w:type="gramStart"/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>Ф»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сотрудничает</w:t>
      </w:r>
      <w:r w:rsidR="00572EEC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с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партнер</w:t>
      </w:r>
      <w:r w:rsidR="00F9720F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ами во многих регионах </w:t>
      </w:r>
      <w:r w:rsidR="00572EEC">
        <w:rPr>
          <w:rFonts w:ascii="Arial" w:hAnsi="Arial" w:cs="Arial"/>
          <w:color w:val="000000" w:themeColor="text1"/>
          <w:spacing w:val="-3"/>
          <w:shd w:val="clear" w:color="auto" w:fill="FFFFFF"/>
        </w:rPr>
        <w:t>Р</w:t>
      </w:r>
      <w:r w:rsidR="00D81E8F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оссийской </w:t>
      </w:r>
      <w:r w:rsidR="00572EEC">
        <w:rPr>
          <w:rFonts w:ascii="Arial" w:hAnsi="Arial" w:cs="Arial"/>
          <w:color w:val="000000" w:themeColor="text1"/>
          <w:spacing w:val="-3"/>
          <w:shd w:val="clear" w:color="auto" w:fill="FFFFFF"/>
        </w:rPr>
        <w:t>Ф</w:t>
      </w:r>
      <w:r w:rsidR="00D81E8F">
        <w:rPr>
          <w:rFonts w:ascii="Arial" w:hAnsi="Arial" w:cs="Arial"/>
          <w:color w:val="000000" w:themeColor="text1"/>
          <w:spacing w:val="-3"/>
          <w:shd w:val="clear" w:color="auto" w:fill="FFFFFF"/>
        </w:rPr>
        <w:t>едерации</w:t>
      </w:r>
      <w:r w:rsidR="00121B5F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,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поэтому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ипотечным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кредитованием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мо</w:t>
      </w:r>
      <w:r w:rsidR="00F9720F">
        <w:rPr>
          <w:rFonts w:ascii="Arial" w:hAnsi="Arial" w:cs="Arial"/>
          <w:color w:val="000000" w:themeColor="text1"/>
          <w:spacing w:val="-3"/>
          <w:shd w:val="clear" w:color="auto" w:fill="FFFFFF"/>
        </w:rPr>
        <w:t>жно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4A292F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воспользоваться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 вне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зависимости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от </w:t>
      </w:r>
      <w:r w:rsidR="00572EEC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 xml:space="preserve">фактического </w:t>
      </w:r>
      <w:r w:rsidR="00F9720F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наличия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отделений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="00030D5B">
        <w:rPr>
          <w:rFonts w:ascii="Arial" w:hAnsi="Arial" w:cs="Arial"/>
          <w:color w:val="000000" w:themeColor="text1"/>
          <w:spacing w:val="-3"/>
          <w:shd w:val="clear" w:color="auto" w:fill="FFFFFF"/>
        </w:rPr>
        <w:t>АО «</w:t>
      </w:r>
      <w:r w:rsidR="00F9720F">
        <w:rPr>
          <w:rFonts w:ascii="Arial" w:hAnsi="Arial" w:cs="Arial"/>
          <w:color w:val="000000" w:themeColor="text1"/>
          <w:spacing w:val="-3"/>
          <w:shd w:val="clear" w:color="auto" w:fill="FFFFFF"/>
        </w:rPr>
        <w:t>Банк</w:t>
      </w:r>
      <w:r w:rsidR="00030D5B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ДОМ.РФ»</w:t>
      </w:r>
      <w:r w:rsidR="00121B5F" w:rsidRPr="00DC3CAD">
        <w:rPr>
          <w:rFonts w:ascii="Arial" w:hAnsi="Arial" w:cs="Arial" w:hint="eastAsia"/>
          <w:color w:val="000000" w:themeColor="text1"/>
          <w:spacing w:val="-3"/>
          <w:shd w:val="clear" w:color="auto" w:fill="FFFFFF"/>
        </w:rPr>
        <w:t>в регионах</w:t>
      </w:r>
      <w:r w:rsidR="00121B5F" w:rsidRPr="00DC3CAD">
        <w:rPr>
          <w:rFonts w:ascii="Arial" w:hAnsi="Arial" w:cs="Arial"/>
          <w:color w:val="000000" w:themeColor="text1"/>
          <w:spacing w:val="-3"/>
          <w:shd w:val="clear" w:color="auto" w:fill="FFFFFF"/>
        </w:rPr>
        <w:t>.</w:t>
      </w:r>
    </w:p>
    <w:p w:rsidR="00246D8C" w:rsidRDefault="0044579A" w:rsidP="00513D81">
      <w:pPr>
        <w:pStyle w:val="a3"/>
        <w:shd w:val="clear" w:color="auto" w:fill="FFFFFF"/>
        <w:spacing w:before="375" w:beforeAutospacing="0" w:after="375" w:afterAutospacing="0" w:line="360" w:lineRule="atLeast"/>
        <w:jc w:val="both"/>
        <w:rPr>
          <w:rFonts w:ascii="Arial" w:hAnsi="Arial" w:cs="Arial"/>
          <w:color w:val="000000" w:themeColor="text1"/>
          <w:spacing w:val="-3"/>
          <w:shd w:val="clear" w:color="auto" w:fill="FFFFFF"/>
        </w:rPr>
      </w:pPr>
      <w:r w:rsidRPr="0044579A">
        <w:rPr>
          <w:rFonts w:ascii="Arial" w:hAnsi="Arial" w:cs="Arial"/>
          <w:color w:val="000000" w:themeColor="text1"/>
          <w:spacing w:val="-3"/>
          <w:shd w:val="clear" w:color="auto" w:fill="FFFFFF"/>
        </w:rPr>
        <w:t>Основной задачей программ</w:t>
      </w:r>
      <w:r w:rsidR="00030D5B">
        <w:rPr>
          <w:rFonts w:ascii="Arial" w:hAnsi="Arial" w:cs="Arial"/>
          <w:color w:val="000000" w:themeColor="text1"/>
          <w:spacing w:val="-3"/>
          <w:shd w:val="clear" w:color="auto" w:fill="FFFFFF"/>
        </w:rPr>
        <w:t>АО «</w:t>
      </w:r>
      <w:r w:rsidR="002C6481">
        <w:rPr>
          <w:rFonts w:ascii="Arial" w:hAnsi="Arial" w:cs="Arial"/>
          <w:color w:val="000000" w:themeColor="text1"/>
          <w:spacing w:val="-3"/>
          <w:shd w:val="clear" w:color="auto" w:fill="FFFFFF"/>
        </w:rPr>
        <w:t>Банка ДОМ</w:t>
      </w:r>
      <w:proofErr w:type="gramStart"/>
      <w:r w:rsidR="002C6481">
        <w:rPr>
          <w:rFonts w:ascii="Arial" w:hAnsi="Arial" w:cs="Arial"/>
          <w:color w:val="000000" w:themeColor="text1"/>
          <w:spacing w:val="-3"/>
          <w:shd w:val="clear" w:color="auto" w:fill="FFFFFF"/>
        </w:rPr>
        <w:t>.Р</w:t>
      </w:r>
      <w:proofErr w:type="gramEnd"/>
      <w:r w:rsidR="002C6481">
        <w:rPr>
          <w:rFonts w:ascii="Arial" w:hAnsi="Arial" w:cs="Arial"/>
          <w:color w:val="000000" w:themeColor="text1"/>
          <w:spacing w:val="-3"/>
          <w:shd w:val="clear" w:color="auto" w:fill="FFFFFF"/>
        </w:rPr>
        <w:t>Ф</w:t>
      </w:r>
      <w:r w:rsidR="00030D5B">
        <w:rPr>
          <w:rFonts w:ascii="Arial" w:hAnsi="Arial" w:cs="Arial"/>
          <w:color w:val="000000" w:themeColor="text1"/>
          <w:spacing w:val="-3"/>
          <w:shd w:val="clear" w:color="auto" w:fill="FFFFFF"/>
        </w:rPr>
        <w:t>»</w:t>
      </w:r>
      <w:r w:rsidR="002C6481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по кредитованию </w:t>
      </w:r>
      <w:r w:rsidR="005E18C8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индивидуального жилищного </w:t>
      </w:r>
      <w:r w:rsidR="009149E6">
        <w:rPr>
          <w:rFonts w:ascii="Arial" w:hAnsi="Arial" w:cs="Arial"/>
          <w:color w:val="000000" w:themeColor="text1"/>
          <w:spacing w:val="-3"/>
          <w:shd w:val="clear" w:color="auto" w:fill="FFFFFF"/>
        </w:rPr>
        <w:t>строительства</w:t>
      </w:r>
      <w:r w:rsidR="00D83E8D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</w:t>
      </w:r>
      <w:r w:rsidRPr="0044579A">
        <w:rPr>
          <w:rFonts w:ascii="Arial" w:hAnsi="Arial" w:cs="Arial"/>
          <w:color w:val="000000" w:themeColor="text1"/>
          <w:spacing w:val="-3"/>
          <w:shd w:val="clear" w:color="auto" w:fill="FFFFFF"/>
        </w:rPr>
        <w:t>является повышение доступности ипотечного кредитования на</w:t>
      </w:r>
      <w:r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частные</w:t>
      </w:r>
      <w:r w:rsidRPr="0044579A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 дома в </w:t>
      </w:r>
      <w:r w:rsidR="00572EEC">
        <w:rPr>
          <w:rFonts w:ascii="Arial" w:hAnsi="Arial" w:cs="Arial"/>
          <w:color w:val="000000" w:themeColor="text1"/>
          <w:spacing w:val="-3"/>
          <w:shd w:val="clear" w:color="auto" w:fill="FFFFFF"/>
        </w:rPr>
        <w:t>Р</w:t>
      </w:r>
      <w:r w:rsidR="00D81E8F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оссийской </w:t>
      </w:r>
      <w:r w:rsidR="00572EEC">
        <w:rPr>
          <w:rFonts w:ascii="Arial" w:hAnsi="Arial" w:cs="Arial"/>
          <w:color w:val="000000" w:themeColor="text1"/>
          <w:spacing w:val="-3"/>
          <w:shd w:val="clear" w:color="auto" w:fill="FFFFFF"/>
        </w:rPr>
        <w:t>Ф</w:t>
      </w:r>
      <w:r w:rsidR="00D81E8F">
        <w:rPr>
          <w:rFonts w:ascii="Arial" w:hAnsi="Arial" w:cs="Arial"/>
          <w:color w:val="000000" w:themeColor="text1"/>
          <w:spacing w:val="-3"/>
          <w:shd w:val="clear" w:color="auto" w:fill="FFFFFF"/>
        </w:rPr>
        <w:t>едерации</w:t>
      </w:r>
      <w:r w:rsidR="003C12F7">
        <w:rPr>
          <w:rFonts w:ascii="Arial" w:hAnsi="Arial" w:cs="Arial"/>
          <w:color w:val="000000" w:themeColor="text1"/>
          <w:spacing w:val="-3"/>
          <w:shd w:val="clear" w:color="auto" w:fill="FFFFFF"/>
        </w:rPr>
        <w:t xml:space="preserve">. </w:t>
      </w:r>
    </w:p>
    <w:p w:rsidR="007674CB" w:rsidRPr="008B28E5" w:rsidRDefault="008B28E5" w:rsidP="007674CB">
      <w:pPr>
        <w:rPr>
          <w:rFonts w:ascii="Arial" w:hAnsi="Arial" w:cs="Arial"/>
          <w:b/>
          <w:color w:val="000000" w:themeColor="text1"/>
          <w:sz w:val="24"/>
        </w:rPr>
      </w:pPr>
      <w:r w:rsidRPr="008B28E5">
        <w:rPr>
          <w:rFonts w:ascii="Arial" w:hAnsi="Arial" w:cs="Arial"/>
          <w:b/>
          <w:color w:val="000000" w:themeColor="text1"/>
          <w:sz w:val="24"/>
        </w:rPr>
        <w:t>Условия кредитования:</w:t>
      </w:r>
    </w:p>
    <w:p w:rsidR="00636A3E" w:rsidRDefault="00C33F75" w:rsidP="00636A3E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hyperlink r:id="rId6" w:history="1">
        <w:r w:rsidR="006F36AF" w:rsidRPr="004A292F">
          <w:rPr>
            <w:rStyle w:val="a5"/>
            <w:rFonts w:ascii="Arial" w:hAnsi="Arial" w:cs="Arial"/>
            <w:color w:val="2E74B5" w:themeColor="accent1" w:themeShade="BF"/>
          </w:rPr>
          <w:t>Льготное индивидуальное строительство жилого дома</w:t>
        </w:r>
      </w:hyperlink>
    </w:p>
    <w:p w:rsidR="008B28E5" w:rsidRPr="00636A3E" w:rsidRDefault="00636A3E" w:rsidP="00636A3E">
      <w:pPr>
        <w:pStyle w:val="a4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Ставка: </w:t>
      </w:r>
      <w:r w:rsidR="008B28E5" w:rsidRPr="00636A3E">
        <w:rPr>
          <w:rFonts w:ascii="Arial" w:hAnsi="Arial" w:cs="Arial"/>
          <w:color w:val="000000" w:themeColor="text1"/>
        </w:rPr>
        <w:t>6,1%</w:t>
      </w:r>
    </w:p>
    <w:p w:rsidR="00636A3E" w:rsidRDefault="00636A3E" w:rsidP="00636A3E">
      <w:pPr>
        <w:pStyle w:val="a4"/>
        <w:ind w:left="360"/>
        <w:rPr>
          <w:rFonts w:ascii="Arial" w:hAnsi="Arial" w:cs="Arial"/>
          <w:color w:val="000000" w:themeColor="text1"/>
        </w:rPr>
      </w:pPr>
      <w:r w:rsidRPr="008B28E5">
        <w:rPr>
          <w:rFonts w:ascii="Arial" w:hAnsi="Arial" w:cs="Arial"/>
          <w:color w:val="000000" w:themeColor="text1"/>
        </w:rPr>
        <w:t>Срок кредитования:</w:t>
      </w:r>
      <w:r>
        <w:rPr>
          <w:rFonts w:ascii="Arial" w:hAnsi="Arial" w:cs="Arial"/>
          <w:color w:val="000000" w:themeColor="text1"/>
        </w:rPr>
        <w:t>о</w:t>
      </w:r>
      <w:r w:rsidRPr="007674CB">
        <w:rPr>
          <w:rFonts w:ascii="Arial" w:hAnsi="Arial" w:cs="Arial"/>
          <w:color w:val="000000" w:themeColor="text1"/>
        </w:rPr>
        <w:t>т 3 до 20 лет</w:t>
      </w:r>
    </w:p>
    <w:p w:rsidR="00825E26" w:rsidRDefault="00825E26" w:rsidP="00636A3E">
      <w:pPr>
        <w:pStyle w:val="a4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r w:rsidR="00636A3E" w:rsidRPr="008B28E5">
        <w:rPr>
          <w:rFonts w:ascii="Arial" w:hAnsi="Arial" w:cs="Arial"/>
          <w:color w:val="000000" w:themeColor="text1"/>
        </w:rPr>
        <w:t>умма кредита:</w:t>
      </w:r>
    </w:p>
    <w:p w:rsidR="00825E26" w:rsidRPr="004A292F" w:rsidRDefault="00C05CD7" w:rsidP="004A292F">
      <w:pPr>
        <w:pStyle w:val="a4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4A292F">
        <w:rPr>
          <w:rFonts w:ascii="Arial" w:hAnsi="Arial" w:cs="Arial"/>
          <w:color w:val="000000" w:themeColor="text1"/>
        </w:rPr>
        <w:t xml:space="preserve">для объектов в </w:t>
      </w:r>
      <w:r w:rsidR="00825E26" w:rsidRPr="004A292F">
        <w:rPr>
          <w:rFonts w:ascii="Arial" w:hAnsi="Arial" w:cs="Arial"/>
          <w:color w:val="000000" w:themeColor="text1"/>
        </w:rPr>
        <w:t>Москв</w:t>
      </w:r>
      <w:r w:rsidRPr="004A292F">
        <w:rPr>
          <w:rFonts w:ascii="Arial" w:hAnsi="Arial" w:cs="Arial"/>
          <w:color w:val="000000" w:themeColor="text1"/>
        </w:rPr>
        <w:t>е</w:t>
      </w:r>
      <w:r w:rsidR="00825E26" w:rsidRPr="004A292F">
        <w:rPr>
          <w:rFonts w:ascii="Arial" w:hAnsi="Arial" w:cs="Arial"/>
          <w:color w:val="000000" w:themeColor="text1"/>
        </w:rPr>
        <w:t xml:space="preserve"> и Московск</w:t>
      </w:r>
      <w:r w:rsidRPr="004A292F">
        <w:rPr>
          <w:rFonts w:ascii="Arial" w:hAnsi="Arial" w:cs="Arial"/>
          <w:color w:val="000000" w:themeColor="text1"/>
        </w:rPr>
        <w:t>ой</w:t>
      </w:r>
      <w:r w:rsidR="00825E26" w:rsidRPr="004A292F">
        <w:rPr>
          <w:rFonts w:ascii="Arial" w:hAnsi="Arial" w:cs="Arial"/>
          <w:color w:val="000000" w:themeColor="text1"/>
        </w:rPr>
        <w:t xml:space="preserve"> област</w:t>
      </w:r>
      <w:r w:rsidRPr="004A292F">
        <w:rPr>
          <w:rFonts w:ascii="Arial" w:hAnsi="Arial" w:cs="Arial"/>
          <w:color w:val="000000" w:themeColor="text1"/>
        </w:rPr>
        <w:t>и</w:t>
      </w:r>
      <w:r w:rsidR="00825E26" w:rsidRPr="004A292F">
        <w:rPr>
          <w:rFonts w:ascii="Arial" w:hAnsi="Arial" w:cs="Arial"/>
          <w:color w:val="000000" w:themeColor="text1"/>
        </w:rPr>
        <w:t>, Санкт-Петербург</w:t>
      </w:r>
      <w:r w:rsidRPr="004A292F">
        <w:rPr>
          <w:rFonts w:ascii="Arial" w:hAnsi="Arial" w:cs="Arial"/>
          <w:color w:val="000000" w:themeColor="text1"/>
        </w:rPr>
        <w:t>е</w:t>
      </w:r>
      <w:r w:rsidR="00825E26" w:rsidRPr="004A292F">
        <w:rPr>
          <w:rFonts w:ascii="Arial" w:hAnsi="Arial" w:cs="Arial"/>
          <w:color w:val="000000" w:themeColor="text1"/>
        </w:rPr>
        <w:t xml:space="preserve"> и Ленинградск</w:t>
      </w:r>
      <w:r w:rsidRPr="004A292F">
        <w:rPr>
          <w:rFonts w:ascii="Arial" w:hAnsi="Arial" w:cs="Arial"/>
          <w:color w:val="000000" w:themeColor="text1"/>
        </w:rPr>
        <w:t>ой</w:t>
      </w:r>
      <w:r w:rsidR="00825E26" w:rsidRPr="004A292F">
        <w:rPr>
          <w:rFonts w:ascii="Arial" w:hAnsi="Arial" w:cs="Arial"/>
          <w:color w:val="000000" w:themeColor="text1"/>
        </w:rPr>
        <w:t xml:space="preserve"> област</w:t>
      </w:r>
      <w:r w:rsidRPr="004A292F">
        <w:rPr>
          <w:rFonts w:ascii="Arial" w:hAnsi="Arial" w:cs="Arial"/>
          <w:color w:val="000000" w:themeColor="text1"/>
        </w:rPr>
        <w:t xml:space="preserve">и- </w:t>
      </w:r>
      <w:r w:rsidR="00825E26" w:rsidRPr="004A292F">
        <w:rPr>
          <w:rFonts w:ascii="Arial" w:hAnsi="Arial" w:cs="Arial"/>
          <w:color w:val="000000" w:themeColor="text1"/>
        </w:rPr>
        <w:t>от 500 тыс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до 12 млн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</w:p>
    <w:p w:rsidR="00825E26" w:rsidRPr="004A292F" w:rsidRDefault="00C05CD7" w:rsidP="004A292F">
      <w:pPr>
        <w:pStyle w:val="a4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4A292F">
        <w:rPr>
          <w:rFonts w:ascii="Arial" w:hAnsi="Arial" w:cs="Arial"/>
          <w:color w:val="000000" w:themeColor="text1"/>
        </w:rPr>
        <w:t>для объектов в д</w:t>
      </w:r>
      <w:r w:rsidR="00825E26" w:rsidRPr="004A292F">
        <w:rPr>
          <w:rFonts w:ascii="Arial" w:hAnsi="Arial" w:cs="Arial"/>
          <w:color w:val="000000" w:themeColor="text1"/>
        </w:rPr>
        <w:t>руги</w:t>
      </w:r>
      <w:r w:rsidRPr="004A292F">
        <w:rPr>
          <w:rFonts w:ascii="Arial" w:hAnsi="Arial" w:cs="Arial"/>
          <w:color w:val="000000" w:themeColor="text1"/>
        </w:rPr>
        <w:t>х</w:t>
      </w:r>
      <w:r w:rsidR="00825E26" w:rsidRPr="004A292F">
        <w:rPr>
          <w:rFonts w:ascii="Arial" w:hAnsi="Arial" w:cs="Arial"/>
          <w:color w:val="000000" w:themeColor="text1"/>
        </w:rPr>
        <w:t xml:space="preserve"> регион</w:t>
      </w:r>
      <w:r w:rsidRPr="004A292F">
        <w:rPr>
          <w:rFonts w:ascii="Arial" w:hAnsi="Arial" w:cs="Arial"/>
          <w:color w:val="000000" w:themeColor="text1"/>
        </w:rPr>
        <w:t xml:space="preserve">ах - </w:t>
      </w:r>
      <w:r w:rsidR="00825E26" w:rsidRPr="004A292F">
        <w:rPr>
          <w:rFonts w:ascii="Arial" w:hAnsi="Arial" w:cs="Arial"/>
          <w:color w:val="000000" w:themeColor="text1"/>
        </w:rPr>
        <w:t>от 500 тыс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до 6 млн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</w:p>
    <w:p w:rsidR="00636A3E" w:rsidRPr="008B28E5" w:rsidRDefault="00636A3E" w:rsidP="00636A3E">
      <w:pPr>
        <w:pStyle w:val="a4"/>
        <w:ind w:left="360"/>
        <w:rPr>
          <w:rFonts w:ascii="Arial" w:hAnsi="Arial" w:cs="Arial"/>
          <w:color w:val="000000" w:themeColor="text1"/>
        </w:rPr>
      </w:pPr>
    </w:p>
    <w:p w:rsidR="00636A3E" w:rsidRPr="004A292F" w:rsidRDefault="00C33F75" w:rsidP="008B28E5">
      <w:pPr>
        <w:pStyle w:val="a4"/>
        <w:numPr>
          <w:ilvl w:val="0"/>
          <w:numId w:val="4"/>
        </w:numPr>
        <w:rPr>
          <w:rFonts w:ascii="Arial" w:hAnsi="Arial" w:cs="Arial"/>
          <w:color w:val="2E74B5" w:themeColor="accent1" w:themeShade="BF"/>
        </w:rPr>
      </w:pPr>
      <w:hyperlink r:id="rId7" w:history="1">
        <w:r w:rsidR="006F36AF" w:rsidRPr="004A292F">
          <w:rPr>
            <w:rStyle w:val="a5"/>
            <w:rFonts w:ascii="Arial" w:hAnsi="Arial" w:cs="Arial"/>
            <w:color w:val="2E74B5" w:themeColor="accent1" w:themeShade="BF"/>
          </w:rPr>
          <w:t>Индивидуальное строительство жилого дома</w:t>
        </w:r>
      </w:hyperlink>
    </w:p>
    <w:p w:rsidR="00636A3E" w:rsidRDefault="00636A3E" w:rsidP="00636A3E">
      <w:pPr>
        <w:pStyle w:val="a4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Ставка:</w:t>
      </w:r>
      <w:r w:rsidR="008B28E5" w:rsidRPr="007674CB">
        <w:rPr>
          <w:rFonts w:ascii="Arial" w:hAnsi="Arial" w:cs="Arial"/>
          <w:color w:val="000000" w:themeColor="text1"/>
        </w:rPr>
        <w:t> </w:t>
      </w:r>
      <w:r w:rsidR="008B28E5">
        <w:rPr>
          <w:rFonts w:ascii="Arial" w:hAnsi="Arial" w:cs="Arial"/>
          <w:color w:val="000000" w:themeColor="text1"/>
        </w:rPr>
        <w:t>8,</w:t>
      </w:r>
      <w:r w:rsidR="003522D5">
        <w:rPr>
          <w:rFonts w:ascii="Arial" w:hAnsi="Arial" w:cs="Arial"/>
          <w:color w:val="000000" w:themeColor="text1"/>
        </w:rPr>
        <w:t>4</w:t>
      </w:r>
      <w:r w:rsidR="008B28E5" w:rsidRPr="007674CB">
        <w:rPr>
          <w:rFonts w:ascii="Arial" w:hAnsi="Arial" w:cs="Arial"/>
          <w:color w:val="000000" w:themeColor="text1"/>
        </w:rPr>
        <w:t>%</w:t>
      </w:r>
    </w:p>
    <w:p w:rsidR="00636A3E" w:rsidRDefault="00636A3E" w:rsidP="00636A3E">
      <w:pPr>
        <w:pStyle w:val="a4"/>
        <w:ind w:left="360"/>
        <w:rPr>
          <w:rFonts w:ascii="Arial" w:hAnsi="Arial" w:cs="Arial"/>
          <w:color w:val="000000" w:themeColor="text1"/>
        </w:rPr>
      </w:pPr>
      <w:r w:rsidRPr="008B28E5">
        <w:rPr>
          <w:rFonts w:ascii="Arial" w:hAnsi="Arial" w:cs="Arial"/>
          <w:color w:val="000000" w:themeColor="text1"/>
        </w:rPr>
        <w:t>Срок кредитования:</w:t>
      </w:r>
      <w:r>
        <w:rPr>
          <w:rFonts w:ascii="Arial" w:hAnsi="Arial" w:cs="Arial"/>
          <w:color w:val="000000" w:themeColor="text1"/>
        </w:rPr>
        <w:t>от 3 до 30</w:t>
      </w:r>
      <w:r w:rsidRPr="007674CB">
        <w:rPr>
          <w:rFonts w:ascii="Arial" w:hAnsi="Arial" w:cs="Arial"/>
          <w:color w:val="000000" w:themeColor="text1"/>
        </w:rPr>
        <w:t> лет</w:t>
      </w:r>
    </w:p>
    <w:p w:rsidR="00825E26" w:rsidRDefault="00825E26" w:rsidP="00825E26">
      <w:pPr>
        <w:pStyle w:val="a4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r w:rsidRPr="008B28E5">
        <w:rPr>
          <w:rFonts w:ascii="Arial" w:hAnsi="Arial" w:cs="Arial"/>
          <w:color w:val="000000" w:themeColor="text1"/>
        </w:rPr>
        <w:t>умма кредита:</w:t>
      </w:r>
    </w:p>
    <w:p w:rsidR="00825E26" w:rsidRPr="004A292F" w:rsidRDefault="00C05CD7" w:rsidP="004A292F">
      <w:pPr>
        <w:pStyle w:val="a4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4A292F">
        <w:rPr>
          <w:rFonts w:ascii="Arial" w:hAnsi="Arial" w:cs="Arial"/>
          <w:color w:val="000000" w:themeColor="text1"/>
        </w:rPr>
        <w:t xml:space="preserve">для объектов в </w:t>
      </w:r>
      <w:r w:rsidR="00825E26" w:rsidRPr="004A292F">
        <w:rPr>
          <w:rFonts w:ascii="Arial" w:hAnsi="Arial" w:cs="Arial"/>
          <w:color w:val="000000" w:themeColor="text1"/>
        </w:rPr>
        <w:t>Москв</w:t>
      </w:r>
      <w:r w:rsidRPr="004A292F">
        <w:rPr>
          <w:rFonts w:ascii="Arial" w:hAnsi="Arial" w:cs="Arial"/>
          <w:color w:val="000000" w:themeColor="text1"/>
        </w:rPr>
        <w:t>е</w:t>
      </w:r>
      <w:r w:rsidR="00825E26" w:rsidRPr="004A292F">
        <w:rPr>
          <w:rFonts w:ascii="Arial" w:hAnsi="Arial" w:cs="Arial"/>
          <w:color w:val="000000" w:themeColor="text1"/>
        </w:rPr>
        <w:t xml:space="preserve"> и Московск</w:t>
      </w:r>
      <w:r w:rsidRPr="004A292F">
        <w:rPr>
          <w:rFonts w:ascii="Arial" w:hAnsi="Arial" w:cs="Arial"/>
          <w:color w:val="000000" w:themeColor="text1"/>
        </w:rPr>
        <w:t>ой</w:t>
      </w:r>
      <w:r w:rsidR="00825E26" w:rsidRPr="004A292F">
        <w:rPr>
          <w:rFonts w:ascii="Arial" w:hAnsi="Arial" w:cs="Arial"/>
          <w:color w:val="000000" w:themeColor="text1"/>
        </w:rPr>
        <w:t xml:space="preserve"> област</w:t>
      </w:r>
      <w:r w:rsidRPr="004A292F">
        <w:rPr>
          <w:rFonts w:ascii="Arial" w:hAnsi="Arial" w:cs="Arial"/>
          <w:color w:val="000000" w:themeColor="text1"/>
        </w:rPr>
        <w:t>и</w:t>
      </w:r>
      <w:r w:rsidR="00825E26" w:rsidRPr="004A292F">
        <w:rPr>
          <w:rFonts w:ascii="Arial" w:hAnsi="Arial" w:cs="Arial"/>
          <w:color w:val="000000" w:themeColor="text1"/>
        </w:rPr>
        <w:t>, Санкт-Петербург</w:t>
      </w:r>
      <w:r w:rsidRPr="004A292F">
        <w:rPr>
          <w:rFonts w:ascii="Arial" w:hAnsi="Arial" w:cs="Arial"/>
          <w:color w:val="000000" w:themeColor="text1"/>
        </w:rPr>
        <w:t>е</w:t>
      </w:r>
      <w:r w:rsidR="00825E26" w:rsidRPr="004A292F">
        <w:rPr>
          <w:rFonts w:ascii="Arial" w:hAnsi="Arial" w:cs="Arial"/>
          <w:color w:val="000000" w:themeColor="text1"/>
        </w:rPr>
        <w:t xml:space="preserve"> и Ленинградск</w:t>
      </w:r>
      <w:r w:rsidRPr="004A292F">
        <w:rPr>
          <w:rFonts w:ascii="Arial" w:hAnsi="Arial" w:cs="Arial"/>
          <w:color w:val="000000" w:themeColor="text1"/>
        </w:rPr>
        <w:t>ой</w:t>
      </w:r>
      <w:r w:rsidR="00825E26" w:rsidRPr="004A292F">
        <w:rPr>
          <w:rFonts w:ascii="Arial" w:hAnsi="Arial" w:cs="Arial"/>
          <w:color w:val="000000" w:themeColor="text1"/>
        </w:rPr>
        <w:t xml:space="preserve"> област</w:t>
      </w:r>
      <w:r w:rsidRPr="004A292F">
        <w:rPr>
          <w:rFonts w:ascii="Arial" w:hAnsi="Arial" w:cs="Arial"/>
          <w:color w:val="000000" w:themeColor="text1"/>
        </w:rPr>
        <w:t xml:space="preserve">и - </w:t>
      </w:r>
      <w:r w:rsidR="00825E26" w:rsidRPr="004A292F">
        <w:rPr>
          <w:rFonts w:ascii="Arial" w:hAnsi="Arial" w:cs="Arial"/>
          <w:color w:val="000000" w:themeColor="text1"/>
        </w:rPr>
        <w:t>от 500 тыс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до 30 млн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</w:p>
    <w:p w:rsidR="008B28E5" w:rsidRPr="007674CB" w:rsidRDefault="00C05CD7" w:rsidP="004A292F">
      <w:pPr>
        <w:pStyle w:val="a4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4A292F">
        <w:rPr>
          <w:rFonts w:ascii="Arial" w:hAnsi="Arial" w:cs="Arial"/>
          <w:color w:val="000000" w:themeColor="text1"/>
        </w:rPr>
        <w:t>для объектов в д</w:t>
      </w:r>
      <w:r w:rsidR="00825E26" w:rsidRPr="004A292F">
        <w:rPr>
          <w:rFonts w:ascii="Arial" w:hAnsi="Arial" w:cs="Arial"/>
          <w:color w:val="000000" w:themeColor="text1"/>
        </w:rPr>
        <w:t>руги</w:t>
      </w:r>
      <w:r w:rsidRPr="004A292F">
        <w:rPr>
          <w:rFonts w:ascii="Arial" w:hAnsi="Arial" w:cs="Arial"/>
          <w:color w:val="000000" w:themeColor="text1"/>
        </w:rPr>
        <w:t>х</w:t>
      </w:r>
      <w:r w:rsidR="00825E26" w:rsidRPr="004A292F">
        <w:rPr>
          <w:rFonts w:ascii="Arial" w:hAnsi="Arial" w:cs="Arial"/>
          <w:color w:val="000000" w:themeColor="text1"/>
        </w:rPr>
        <w:t xml:space="preserve"> регион</w:t>
      </w:r>
      <w:r w:rsidRPr="004A292F">
        <w:rPr>
          <w:rFonts w:ascii="Arial" w:hAnsi="Arial" w:cs="Arial"/>
          <w:color w:val="000000" w:themeColor="text1"/>
        </w:rPr>
        <w:t xml:space="preserve">ах - </w:t>
      </w:r>
      <w:r w:rsidR="00825E26" w:rsidRPr="004A292F">
        <w:rPr>
          <w:rFonts w:ascii="Arial" w:hAnsi="Arial" w:cs="Arial"/>
          <w:color w:val="000000" w:themeColor="text1"/>
        </w:rPr>
        <w:t>от 500 тыс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до 10 млн</w:t>
      </w:r>
      <w:r w:rsidRPr="004A292F">
        <w:rPr>
          <w:rFonts w:ascii="Arial" w:hAnsi="Arial" w:cs="Arial"/>
          <w:color w:val="000000" w:themeColor="text1"/>
        </w:rPr>
        <w:t>.</w:t>
      </w:r>
      <w:r w:rsidR="00825E26" w:rsidRPr="004A292F">
        <w:rPr>
          <w:rFonts w:ascii="Arial" w:hAnsi="Arial" w:cs="Arial"/>
          <w:color w:val="000000" w:themeColor="text1"/>
        </w:rPr>
        <w:t xml:space="preserve"> руб</w:t>
      </w:r>
      <w:r w:rsidRPr="004A292F">
        <w:rPr>
          <w:rFonts w:ascii="Arial" w:hAnsi="Arial" w:cs="Arial"/>
          <w:color w:val="000000" w:themeColor="text1"/>
        </w:rPr>
        <w:t>.</w:t>
      </w:r>
    </w:p>
    <w:p w:rsidR="008B28E5" w:rsidRDefault="008B28E5" w:rsidP="008B28E5">
      <w:pPr>
        <w:rPr>
          <w:rFonts w:ascii="Arial" w:hAnsi="Arial" w:cs="Arial"/>
          <w:color w:val="000000" w:themeColor="text1"/>
        </w:rPr>
      </w:pPr>
    </w:p>
    <w:p w:rsidR="005C00A3" w:rsidRPr="001E7660" w:rsidRDefault="00C33F75" w:rsidP="005C00A3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hyperlink r:id="rId8" w:history="1">
        <w:r w:rsidR="005C00A3" w:rsidRPr="001E7660">
          <w:rPr>
            <w:rStyle w:val="a5"/>
            <w:rFonts w:ascii="Arial" w:hAnsi="Arial" w:cs="Arial"/>
            <w:sz w:val="24"/>
            <w:szCs w:val="24"/>
            <w:lang w:eastAsia="ru-RU"/>
          </w:rPr>
          <w:t>Подробные условия</w:t>
        </w:r>
      </w:hyperlink>
    </w:p>
    <w:p w:rsidR="005C00A3" w:rsidRPr="008B28E5" w:rsidRDefault="005C00A3" w:rsidP="008B28E5">
      <w:pPr>
        <w:rPr>
          <w:rFonts w:ascii="Arial" w:hAnsi="Arial" w:cs="Arial"/>
          <w:color w:val="000000" w:themeColor="text1"/>
        </w:rPr>
      </w:pPr>
    </w:p>
    <w:p w:rsidR="007674CB" w:rsidRDefault="007674CB" w:rsidP="007674CB">
      <w:pP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674C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Требования к заёмщику</w:t>
      </w:r>
      <w:r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:</w:t>
      </w:r>
    </w:p>
    <w:p w:rsidR="007674CB" w:rsidRDefault="007674CB" w:rsidP="007674CB">
      <w:pPr>
        <w:pStyle w:val="a4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674CB">
        <w:rPr>
          <w:rFonts w:ascii="Arial" w:hAnsi="Arial" w:cs="Arial"/>
          <w:color w:val="000000" w:themeColor="text1"/>
        </w:rPr>
        <w:t>Граждане Р</w:t>
      </w:r>
      <w:r w:rsidR="00D81E8F">
        <w:rPr>
          <w:rFonts w:ascii="Arial" w:hAnsi="Arial" w:cs="Arial"/>
          <w:color w:val="000000" w:themeColor="text1"/>
        </w:rPr>
        <w:t xml:space="preserve">оссийской </w:t>
      </w:r>
      <w:r w:rsidRPr="007674CB">
        <w:rPr>
          <w:rFonts w:ascii="Arial" w:hAnsi="Arial" w:cs="Arial"/>
          <w:color w:val="000000" w:themeColor="text1"/>
        </w:rPr>
        <w:t>Ф</w:t>
      </w:r>
      <w:r w:rsidR="00D81E8F">
        <w:rPr>
          <w:rFonts w:ascii="Arial" w:hAnsi="Arial" w:cs="Arial"/>
          <w:color w:val="000000" w:themeColor="text1"/>
        </w:rPr>
        <w:t>едерации</w:t>
      </w:r>
      <w:r w:rsidRPr="007674CB">
        <w:rPr>
          <w:rFonts w:ascii="Arial" w:hAnsi="Arial" w:cs="Arial"/>
          <w:color w:val="000000" w:themeColor="text1"/>
        </w:rPr>
        <w:t> от 21 до 65 лет на дату погашения кредита</w:t>
      </w:r>
      <w:r w:rsidR="005C00A3">
        <w:rPr>
          <w:rFonts w:ascii="Arial" w:hAnsi="Arial" w:cs="Arial"/>
          <w:color w:val="000000" w:themeColor="text1"/>
        </w:rPr>
        <w:t>.</w:t>
      </w:r>
    </w:p>
    <w:p w:rsidR="007674CB" w:rsidRPr="00F9720F" w:rsidRDefault="007674CB" w:rsidP="00DC3CAD">
      <w:pPr>
        <w:pStyle w:val="a4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C00A3">
        <w:rPr>
          <w:rFonts w:ascii="Arial" w:hAnsi="Arial" w:cs="Arial"/>
          <w:color w:val="000000" w:themeColor="text1"/>
        </w:rPr>
        <w:t>Стаж работы</w:t>
      </w:r>
      <w:r w:rsidR="005C00A3" w:rsidRPr="005C00A3">
        <w:rPr>
          <w:rFonts w:ascii="Arial" w:hAnsi="Arial" w:cs="Arial"/>
          <w:color w:val="000000" w:themeColor="text1"/>
        </w:rPr>
        <w:t xml:space="preserve"> длян</w:t>
      </w:r>
      <w:r w:rsidR="00F00C7C" w:rsidRPr="005C00A3">
        <w:rPr>
          <w:rFonts w:ascii="Arial" w:hAnsi="Arial" w:cs="Arial"/>
          <w:color w:val="000000" w:themeColor="text1"/>
        </w:rPr>
        <w:t>аемны</w:t>
      </w:r>
      <w:r w:rsidR="005C00A3" w:rsidRPr="00AC2E48">
        <w:rPr>
          <w:rFonts w:ascii="Arial" w:hAnsi="Arial" w:cs="Arial"/>
          <w:color w:val="000000" w:themeColor="text1"/>
        </w:rPr>
        <w:t>х</w:t>
      </w:r>
      <w:r w:rsidR="00F00C7C" w:rsidRPr="00AC2E48">
        <w:rPr>
          <w:rFonts w:ascii="Arial" w:hAnsi="Arial" w:cs="Arial"/>
          <w:color w:val="000000" w:themeColor="text1"/>
        </w:rPr>
        <w:t xml:space="preserve"> работник</w:t>
      </w:r>
      <w:r w:rsidR="005C00A3" w:rsidRPr="00AC2E48">
        <w:rPr>
          <w:rFonts w:ascii="Arial" w:hAnsi="Arial" w:cs="Arial"/>
          <w:color w:val="000000" w:themeColor="text1"/>
        </w:rPr>
        <w:t>ов</w:t>
      </w:r>
      <w:r w:rsidR="00F00C7C" w:rsidRPr="00AC2E48">
        <w:rPr>
          <w:rFonts w:ascii="Arial" w:hAnsi="Arial" w:cs="Arial"/>
          <w:color w:val="000000" w:themeColor="text1"/>
        </w:rPr>
        <w:t>, адвокат</w:t>
      </w:r>
      <w:r w:rsidR="005C00A3" w:rsidRPr="00AC2E48">
        <w:rPr>
          <w:rFonts w:ascii="Arial" w:hAnsi="Arial" w:cs="Arial"/>
          <w:color w:val="000000" w:themeColor="text1"/>
        </w:rPr>
        <w:t>ов</w:t>
      </w:r>
      <w:r w:rsidR="00F00C7C" w:rsidRPr="00AC2E48">
        <w:rPr>
          <w:rFonts w:ascii="Arial" w:hAnsi="Arial" w:cs="Arial"/>
          <w:color w:val="000000" w:themeColor="text1"/>
        </w:rPr>
        <w:t xml:space="preserve"> и нотариус</w:t>
      </w:r>
      <w:r w:rsidR="005C00A3" w:rsidRPr="00AC2E48">
        <w:rPr>
          <w:rFonts w:ascii="Arial" w:hAnsi="Arial" w:cs="Arial"/>
          <w:color w:val="000000" w:themeColor="text1"/>
        </w:rPr>
        <w:t>ов</w:t>
      </w:r>
      <w:r w:rsidR="00F00C7C" w:rsidRPr="00AC2E48">
        <w:rPr>
          <w:rFonts w:ascii="Arial" w:hAnsi="Arial" w:cs="Arial"/>
          <w:color w:val="000000" w:themeColor="text1"/>
        </w:rPr>
        <w:t>, не занимающи</w:t>
      </w:r>
      <w:r w:rsidR="005C00A3" w:rsidRPr="00AC2E48">
        <w:rPr>
          <w:rFonts w:ascii="Arial" w:hAnsi="Arial" w:cs="Arial"/>
          <w:color w:val="000000" w:themeColor="text1"/>
        </w:rPr>
        <w:t>х</w:t>
      </w:r>
      <w:r w:rsidR="00F00C7C" w:rsidRPr="00F9720F">
        <w:rPr>
          <w:rFonts w:ascii="Arial" w:hAnsi="Arial" w:cs="Arial"/>
          <w:color w:val="000000" w:themeColor="text1"/>
        </w:rPr>
        <w:t xml:space="preserve">ся частной практикой </w:t>
      </w:r>
      <w:r w:rsidRPr="00F9720F">
        <w:rPr>
          <w:rFonts w:ascii="Arial" w:hAnsi="Arial" w:cs="Arial"/>
          <w:color w:val="000000" w:themeColor="text1"/>
        </w:rPr>
        <w:t xml:space="preserve">— </w:t>
      </w:r>
      <w:r w:rsidR="00F00C7C" w:rsidRPr="00F9720F">
        <w:rPr>
          <w:rFonts w:ascii="Arial" w:hAnsi="Arial" w:cs="Arial"/>
          <w:color w:val="000000" w:themeColor="text1"/>
        </w:rPr>
        <w:t>не менее 3 месяцев на последнем</w:t>
      </w:r>
      <w:r w:rsidR="005C00A3" w:rsidRPr="00F9720F">
        <w:rPr>
          <w:rFonts w:ascii="Arial" w:hAnsi="Arial" w:cs="Arial"/>
          <w:color w:val="000000" w:themeColor="text1"/>
        </w:rPr>
        <w:t xml:space="preserve"> месте</w:t>
      </w:r>
      <w:r w:rsidR="00F00C7C" w:rsidRPr="00F9720F">
        <w:rPr>
          <w:rFonts w:ascii="Arial" w:hAnsi="Arial" w:cs="Arial"/>
          <w:color w:val="000000" w:themeColor="text1"/>
        </w:rPr>
        <w:t>.</w:t>
      </w:r>
    </w:p>
    <w:p w:rsidR="007674CB" w:rsidRPr="007674CB" w:rsidRDefault="005C00A3" w:rsidP="00DC3CAD">
      <w:pPr>
        <w:pStyle w:val="a4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</w:rPr>
        <w:lastRenderedPageBreak/>
        <w:t xml:space="preserve">Стаж </w:t>
      </w:r>
      <w:r w:rsidRPr="00DC3CAD">
        <w:rPr>
          <w:rFonts w:ascii="Arial" w:hAnsi="Arial" w:cs="Arial"/>
          <w:color w:val="000000" w:themeColor="text1"/>
        </w:rPr>
        <w:t xml:space="preserve">занятия предпринимательской деятельностью/ частной практикой для </w:t>
      </w:r>
      <w:r>
        <w:rPr>
          <w:rFonts w:ascii="Arial" w:hAnsi="Arial" w:cs="Arial"/>
          <w:color w:val="000000" w:themeColor="text1"/>
        </w:rPr>
        <w:t>ф</w:t>
      </w:r>
      <w:r w:rsidR="00F00C7C" w:rsidRPr="00F00C7C">
        <w:rPr>
          <w:rFonts w:ascii="Arial" w:hAnsi="Arial" w:cs="Arial"/>
          <w:color w:val="000000" w:themeColor="text1"/>
        </w:rPr>
        <w:t>изически</w:t>
      </w:r>
      <w:r>
        <w:rPr>
          <w:rFonts w:ascii="Arial" w:hAnsi="Arial" w:cs="Arial"/>
          <w:color w:val="000000" w:themeColor="text1"/>
        </w:rPr>
        <w:t>х</w:t>
      </w:r>
      <w:r w:rsidR="00F00C7C" w:rsidRPr="00F00C7C">
        <w:rPr>
          <w:rFonts w:ascii="Arial" w:hAnsi="Arial" w:cs="Arial"/>
          <w:color w:val="000000" w:themeColor="text1"/>
        </w:rPr>
        <w:t xml:space="preserve"> лиц, осуществляющи</w:t>
      </w:r>
      <w:r>
        <w:rPr>
          <w:rFonts w:ascii="Arial" w:hAnsi="Arial" w:cs="Arial"/>
          <w:color w:val="000000" w:themeColor="text1"/>
        </w:rPr>
        <w:t>х</w:t>
      </w:r>
      <w:r w:rsidR="00F00C7C" w:rsidRPr="00F00C7C">
        <w:rPr>
          <w:rFonts w:ascii="Arial" w:hAnsi="Arial" w:cs="Arial"/>
          <w:color w:val="000000" w:themeColor="text1"/>
        </w:rPr>
        <w:t xml:space="preserve"> предпринимательскую деятельность,</w:t>
      </w:r>
      <w:r w:rsidR="00F00C7C">
        <w:rPr>
          <w:rFonts w:ascii="Arial" w:hAnsi="Arial" w:cs="Arial"/>
          <w:color w:val="000000" w:themeColor="text1"/>
        </w:rPr>
        <w:t xml:space="preserve"> занимающи</w:t>
      </w:r>
      <w:r>
        <w:rPr>
          <w:rFonts w:ascii="Arial" w:hAnsi="Arial" w:cs="Arial"/>
          <w:color w:val="000000" w:themeColor="text1"/>
        </w:rPr>
        <w:t>х</w:t>
      </w:r>
      <w:r w:rsidR="00F00C7C">
        <w:rPr>
          <w:rFonts w:ascii="Arial" w:hAnsi="Arial" w:cs="Arial"/>
          <w:color w:val="000000" w:themeColor="text1"/>
        </w:rPr>
        <w:t xml:space="preserve">ся частной практикой </w:t>
      </w:r>
      <w:r w:rsidR="007674CB" w:rsidRPr="007674CB">
        <w:rPr>
          <w:rFonts w:ascii="Arial" w:hAnsi="Arial" w:cs="Arial"/>
          <w:color w:val="000000" w:themeColor="text1"/>
        </w:rPr>
        <w:t>—</w:t>
      </w:r>
      <w:r w:rsidR="00F00C7C" w:rsidRPr="00DC3CAD">
        <w:rPr>
          <w:rFonts w:ascii="Arial" w:hAnsi="Arial" w:cs="Arial"/>
          <w:color w:val="000000" w:themeColor="text1"/>
        </w:rPr>
        <w:t xml:space="preserve"> не менее 24 месяцев.</w:t>
      </w:r>
    </w:p>
    <w:p w:rsidR="007674CB" w:rsidRDefault="007674CB" w:rsidP="007674CB">
      <w:pPr>
        <w:pStyle w:val="a4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Регистрация по месту жительства/месту пребывания на территории </w:t>
      </w:r>
      <w:r w:rsidR="005C00A3">
        <w:rPr>
          <w:rFonts w:ascii="Arial" w:hAnsi="Arial" w:cs="Arial"/>
          <w:color w:val="000000" w:themeColor="text1"/>
        </w:rPr>
        <w:t>РФ.</w:t>
      </w:r>
    </w:p>
    <w:p w:rsidR="00AC2E48" w:rsidRDefault="00AC2E48" w:rsidP="00DC3CAD">
      <w:pPr>
        <w:pStyle w:val="a4"/>
        <w:rPr>
          <w:rFonts w:ascii="Arial" w:hAnsi="Arial" w:cs="Arial"/>
          <w:color w:val="000000" w:themeColor="text1"/>
        </w:rPr>
      </w:pPr>
    </w:p>
    <w:p w:rsidR="00AC2E48" w:rsidRPr="007674CB" w:rsidRDefault="00AC2E48" w:rsidP="00DC3CAD">
      <w:pPr>
        <w:pStyle w:val="a4"/>
        <w:rPr>
          <w:rFonts w:ascii="Arial" w:hAnsi="Arial" w:cs="Arial"/>
          <w:color w:val="000000" w:themeColor="text1"/>
        </w:rPr>
      </w:pPr>
    </w:p>
    <w:p w:rsidR="00246D8C" w:rsidRDefault="00AC2E48" w:rsidP="00246D8C">
      <w:pPr>
        <w:rPr>
          <w:rFonts w:ascii="Arial" w:hAnsi="Arial" w:cs="Arial"/>
          <w:color w:val="000000" w:themeColor="text1"/>
        </w:rPr>
      </w:pPr>
      <w:r w:rsidRPr="0044579A">
        <w:rPr>
          <w:rFonts w:ascii="Arial" w:hAnsi="Arial" w:cs="Arial"/>
          <w:color w:val="000000" w:themeColor="text1"/>
          <w:spacing w:val="-3"/>
          <w:shd w:val="clear" w:color="auto" w:fill="FFFFFF"/>
        </w:rPr>
        <w:t>(Лицензия ЦБ РФ на осуществление банковских операций № 2312 от 19.12.2018)</w:t>
      </w:r>
      <w:r w:rsidRPr="00246D8C">
        <w:rPr>
          <w:rFonts w:ascii="Arial" w:hAnsi="Arial" w:cs="Arial"/>
          <w:color w:val="000000" w:themeColor="text1"/>
          <w:spacing w:val="-3"/>
          <w:shd w:val="clear" w:color="auto" w:fill="FFFFFF"/>
        </w:rPr>
        <w:t>.</w:t>
      </w:r>
    </w:p>
    <w:p w:rsidR="00943750" w:rsidRDefault="00943750"/>
    <w:sectPr w:rsidR="00943750" w:rsidSect="00EE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Кирилова Александра Сергеевна" w:date="2021-03-31T18:33:00Z" w:initials="КАС">
    <w:p w:rsidR="004A292F" w:rsidRDefault="004A292F">
      <w:pPr>
        <w:pStyle w:val="a8"/>
      </w:pPr>
      <w:r>
        <w:rPr>
          <w:rStyle w:val="a7"/>
        </w:rPr>
        <w:annotationRef/>
      </w:r>
      <w:r w:rsidRPr="004A292F">
        <w:rPr>
          <w:b/>
          <w:u w:val="single"/>
        </w:rPr>
        <w:t>Все</w:t>
      </w:r>
      <w:r>
        <w:t xml:space="preserve"> ссылки в документе подсветит</w:t>
      </w:r>
      <w:r w:rsidR="005812A5">
        <w:t>ь</w:t>
      </w:r>
      <w:r>
        <w:t xml:space="preserve"> на сайте «</w:t>
      </w:r>
      <w:r w:rsidR="005812A5">
        <w:t>компании</w:t>
      </w:r>
      <w:r>
        <w:t>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3B39A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460"/>
    <w:multiLevelType w:val="hybridMultilevel"/>
    <w:tmpl w:val="461C1FEE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452D7"/>
    <w:multiLevelType w:val="hybridMultilevel"/>
    <w:tmpl w:val="B7BC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D2F"/>
    <w:multiLevelType w:val="hybridMultilevel"/>
    <w:tmpl w:val="03A2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5675"/>
    <w:multiLevelType w:val="hybridMultilevel"/>
    <w:tmpl w:val="03FAEE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9285F"/>
    <w:multiLevelType w:val="hybridMultilevel"/>
    <w:tmpl w:val="B178D6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84654"/>
    <w:multiLevelType w:val="hybridMultilevel"/>
    <w:tmpl w:val="3C68C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4B769B"/>
    <w:multiLevelType w:val="hybridMultilevel"/>
    <w:tmpl w:val="86EC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5EC8"/>
    <w:multiLevelType w:val="hybridMultilevel"/>
    <w:tmpl w:val="B41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E076C"/>
    <w:multiLevelType w:val="hybridMultilevel"/>
    <w:tmpl w:val="BFF6BB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5A615C"/>
    <w:multiLevelType w:val="hybridMultilevel"/>
    <w:tmpl w:val="8B68B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BA4CF3"/>
    <w:multiLevelType w:val="hybridMultilevel"/>
    <w:tmpl w:val="BA9A19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424A7"/>
    <w:multiLevelType w:val="hybridMultilevel"/>
    <w:tmpl w:val="8C960074"/>
    <w:lvl w:ilvl="0" w:tplc="C6E86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EE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AF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0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61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A2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B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04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6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рилова Александра Сергеевна">
    <w15:presenceInfo w15:providerId="AD" w15:userId="S-1-5-21-3616840952-3700109969-2679275319-945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6D8C"/>
    <w:rsid w:val="00030D5B"/>
    <w:rsid w:val="00076250"/>
    <w:rsid w:val="000A331E"/>
    <w:rsid w:val="000B4FB9"/>
    <w:rsid w:val="0010797D"/>
    <w:rsid w:val="00121B5F"/>
    <w:rsid w:val="001765B3"/>
    <w:rsid w:val="001E7660"/>
    <w:rsid w:val="00246D8C"/>
    <w:rsid w:val="00272BF8"/>
    <w:rsid w:val="002A5E50"/>
    <w:rsid w:val="002C6481"/>
    <w:rsid w:val="002E6C78"/>
    <w:rsid w:val="00300B53"/>
    <w:rsid w:val="003522D5"/>
    <w:rsid w:val="00387CDA"/>
    <w:rsid w:val="003C12F7"/>
    <w:rsid w:val="003D7058"/>
    <w:rsid w:val="003D75AE"/>
    <w:rsid w:val="00410868"/>
    <w:rsid w:val="004135F1"/>
    <w:rsid w:val="00435231"/>
    <w:rsid w:val="0044579A"/>
    <w:rsid w:val="004A292F"/>
    <w:rsid w:val="004A68E2"/>
    <w:rsid w:val="004B240D"/>
    <w:rsid w:val="004C38C1"/>
    <w:rsid w:val="004D139C"/>
    <w:rsid w:val="004D1B4B"/>
    <w:rsid w:val="004D5AAF"/>
    <w:rsid w:val="004D6A8A"/>
    <w:rsid w:val="004E50ED"/>
    <w:rsid w:val="005112A9"/>
    <w:rsid w:val="00513D81"/>
    <w:rsid w:val="00541768"/>
    <w:rsid w:val="00572EEC"/>
    <w:rsid w:val="005812A5"/>
    <w:rsid w:val="005A0325"/>
    <w:rsid w:val="005A4FF4"/>
    <w:rsid w:val="005C00A3"/>
    <w:rsid w:val="005E18C8"/>
    <w:rsid w:val="00636A3E"/>
    <w:rsid w:val="0064677F"/>
    <w:rsid w:val="006A4A93"/>
    <w:rsid w:val="006D7E12"/>
    <w:rsid w:val="006F34E5"/>
    <w:rsid w:val="006F36AF"/>
    <w:rsid w:val="006F3FC7"/>
    <w:rsid w:val="00707642"/>
    <w:rsid w:val="00746CA1"/>
    <w:rsid w:val="007674CB"/>
    <w:rsid w:val="00777D23"/>
    <w:rsid w:val="00825E26"/>
    <w:rsid w:val="00827027"/>
    <w:rsid w:val="00841F1C"/>
    <w:rsid w:val="008B28E5"/>
    <w:rsid w:val="009149E6"/>
    <w:rsid w:val="00943750"/>
    <w:rsid w:val="009603B0"/>
    <w:rsid w:val="00966261"/>
    <w:rsid w:val="00AC2E48"/>
    <w:rsid w:val="00B4386D"/>
    <w:rsid w:val="00B578B1"/>
    <w:rsid w:val="00BC559A"/>
    <w:rsid w:val="00C00FC8"/>
    <w:rsid w:val="00C05CD7"/>
    <w:rsid w:val="00C2578E"/>
    <w:rsid w:val="00C33F75"/>
    <w:rsid w:val="00CA701F"/>
    <w:rsid w:val="00CF6DD0"/>
    <w:rsid w:val="00D81E8F"/>
    <w:rsid w:val="00D83E8D"/>
    <w:rsid w:val="00DB4A2E"/>
    <w:rsid w:val="00DC3CAD"/>
    <w:rsid w:val="00DF4566"/>
    <w:rsid w:val="00E37697"/>
    <w:rsid w:val="00E63CF5"/>
    <w:rsid w:val="00EA3D48"/>
    <w:rsid w:val="00EB60FD"/>
    <w:rsid w:val="00EE156D"/>
    <w:rsid w:val="00F00C7C"/>
    <w:rsid w:val="00F9720F"/>
    <w:rsid w:val="00FC3A08"/>
    <w:rsid w:val="00FD12C0"/>
    <w:rsid w:val="00F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6D"/>
  </w:style>
  <w:style w:type="paragraph" w:styleId="5">
    <w:name w:val="heading 5"/>
    <w:basedOn w:val="a"/>
    <w:link w:val="50"/>
    <w:uiPriority w:val="9"/>
    <w:qFormat/>
    <w:rsid w:val="00121B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D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3750"/>
    <w:rPr>
      <w:color w:val="0563C1"/>
      <w:u w:val="single"/>
    </w:rPr>
  </w:style>
  <w:style w:type="table" w:styleId="a6">
    <w:name w:val="Table Grid"/>
    <w:basedOn w:val="a1"/>
    <w:uiPriority w:val="59"/>
    <w:rsid w:val="0044579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41F1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41F1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41F1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1F1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1F1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1F1C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4677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121B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1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21B5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05C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91">
          <w:marLeft w:val="31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600">
          <w:marLeft w:val="31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rfbank.ru/upload/medialibrary/001fng/uslovia_kreditovania.pdf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domrfbank.ru/upload/medialibrary/001fng/uslovia_kreditova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rfbank.ru/upload/medialibrary/001fng/uslovia_kreditovania.pdf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Яна Владимировна</dc:creator>
  <cp:keywords/>
  <dc:description/>
  <cp:lastModifiedBy>Admin</cp:lastModifiedBy>
  <cp:revision>5</cp:revision>
  <dcterms:created xsi:type="dcterms:W3CDTF">2021-04-02T07:47:00Z</dcterms:created>
  <dcterms:modified xsi:type="dcterms:W3CDTF">2021-04-29T19:42:00Z</dcterms:modified>
</cp:coreProperties>
</file>